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FFFD" w14:textId="01785B63" w:rsidR="004454C0" w:rsidRPr="004454C0" w:rsidRDefault="004454C0" w:rsidP="004454C0">
      <w:pPr>
        <w:rPr>
          <w:rFonts w:ascii="Times" w:hAnsi="Times" w:cs="Times New Roman"/>
        </w:rPr>
      </w:pPr>
      <w:r w:rsidRPr="004454C0">
        <w:rPr>
          <w:rFonts w:ascii="Times" w:hAnsi="Times" w:cs="Times New Roman"/>
          <w:b/>
          <w:bCs/>
        </w:rPr>
        <w:t xml:space="preserve">RESPONSE QUESTION 1/2: Compare and contrast these two figures in a paragraph. </w:t>
      </w:r>
      <w:r w:rsidRPr="004454C0">
        <w:rPr>
          <w:rFonts w:ascii="Times" w:hAnsi="Times" w:cs="Times New Roman"/>
        </w:rPr>
        <w:t xml:space="preserve">You may want to think about naturalism, dress, scarification, </w:t>
      </w:r>
      <w:proofErr w:type="spellStart"/>
      <w:r w:rsidRPr="004454C0">
        <w:rPr>
          <w:rFonts w:ascii="Times" w:hAnsi="Times" w:cs="Times New Roman"/>
        </w:rPr>
        <w:t>etc</w:t>
      </w:r>
      <w:proofErr w:type="spellEnd"/>
      <w:r w:rsidRPr="004454C0">
        <w:rPr>
          <w:rFonts w:ascii="Times" w:hAnsi="Times" w:cs="Times New Roman"/>
        </w:rPr>
        <w:t>…</w:t>
      </w:r>
    </w:p>
    <w:p w14:paraId="514EB647" w14:textId="54EB2CA9" w:rsidR="004454C0" w:rsidRPr="004454C0" w:rsidRDefault="004454C0" w:rsidP="004454C0">
      <w:pPr>
        <w:rPr>
          <w:rFonts w:ascii="Times" w:hAnsi="Times" w:cs="Times New Roman"/>
        </w:rPr>
      </w:pPr>
      <w:r w:rsidRPr="004454C0">
        <w:rPr>
          <w:rFonts w:ascii="Times" w:hAnsi="Times" w:cs="Times New Roman"/>
          <w:noProof/>
        </w:rPr>
        <w:drawing>
          <wp:anchor distT="0" distB="0" distL="114300" distR="114300" simplePos="0" relativeHeight="251658240" behindDoc="0" locked="0" layoutInCell="1" allowOverlap="1" wp14:anchorId="006EA874" wp14:editId="52AFC77F">
            <wp:simplePos x="0" y="0"/>
            <wp:positionH relativeFrom="column">
              <wp:posOffset>647700</wp:posOffset>
            </wp:positionH>
            <wp:positionV relativeFrom="paragraph">
              <wp:posOffset>67310</wp:posOffset>
            </wp:positionV>
            <wp:extent cx="4330700" cy="2383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2 at 5.56.06 PM.png"/>
                    <pic:cNvPicPr/>
                  </pic:nvPicPr>
                  <pic:blipFill>
                    <a:blip r:embed="rId5">
                      <a:extLst>
                        <a:ext uri="{28A0092B-C50C-407E-A947-70E740481C1C}">
                          <a14:useLocalDpi xmlns:a14="http://schemas.microsoft.com/office/drawing/2010/main" val="0"/>
                        </a:ext>
                      </a:extLst>
                    </a:blip>
                    <a:stretch>
                      <a:fillRect/>
                    </a:stretch>
                  </pic:blipFill>
                  <pic:spPr>
                    <a:xfrm>
                      <a:off x="0" y="0"/>
                      <a:ext cx="4330700" cy="2383155"/>
                    </a:xfrm>
                    <a:prstGeom prst="rect">
                      <a:avLst/>
                    </a:prstGeom>
                  </pic:spPr>
                </pic:pic>
              </a:graphicData>
            </a:graphic>
            <wp14:sizeRelH relativeFrom="page">
              <wp14:pctWidth>0</wp14:pctWidth>
            </wp14:sizeRelH>
            <wp14:sizeRelV relativeFrom="page">
              <wp14:pctHeight>0</wp14:pctHeight>
            </wp14:sizeRelV>
          </wp:anchor>
        </w:drawing>
      </w:r>
    </w:p>
    <w:p w14:paraId="2C52486E" w14:textId="5B39D69D" w:rsidR="004454C0" w:rsidRPr="004454C0" w:rsidRDefault="004454C0" w:rsidP="004454C0">
      <w:pPr>
        <w:rPr>
          <w:rFonts w:ascii="Times" w:hAnsi="Times" w:cs="Times New Roman"/>
        </w:rPr>
      </w:pPr>
    </w:p>
    <w:p w14:paraId="12E7908D" w14:textId="5D1D3140" w:rsidR="004454C0" w:rsidRPr="004454C0" w:rsidRDefault="004454C0" w:rsidP="004F0D71">
      <w:pPr>
        <w:rPr>
          <w:rFonts w:ascii="Times" w:hAnsi="Times" w:cs="Times New Roman"/>
        </w:rPr>
      </w:pPr>
    </w:p>
    <w:p w14:paraId="43F746A2" w14:textId="012936EE" w:rsidR="004454C0" w:rsidRPr="004454C0" w:rsidRDefault="004454C0" w:rsidP="004F0D71">
      <w:pPr>
        <w:rPr>
          <w:rFonts w:ascii="Times" w:hAnsi="Times" w:cs="Times New Roman"/>
        </w:rPr>
      </w:pPr>
    </w:p>
    <w:p w14:paraId="252D06CE" w14:textId="4B6AC51C" w:rsidR="004454C0" w:rsidRPr="004454C0" w:rsidRDefault="004454C0" w:rsidP="004F0D71">
      <w:pPr>
        <w:rPr>
          <w:rFonts w:ascii="Times" w:hAnsi="Times" w:cs="Times New Roman"/>
        </w:rPr>
      </w:pPr>
    </w:p>
    <w:p w14:paraId="5A1891F5" w14:textId="7BA450CC" w:rsidR="004454C0" w:rsidRPr="004454C0" w:rsidRDefault="004454C0" w:rsidP="004F0D71">
      <w:pPr>
        <w:rPr>
          <w:rFonts w:ascii="Times" w:hAnsi="Times" w:cs="Times New Roman"/>
        </w:rPr>
      </w:pPr>
    </w:p>
    <w:p w14:paraId="69BC986B" w14:textId="033039E2" w:rsidR="004454C0" w:rsidRPr="004454C0" w:rsidRDefault="004454C0" w:rsidP="004F0D71">
      <w:pPr>
        <w:rPr>
          <w:rFonts w:ascii="Times" w:hAnsi="Times" w:cs="Times New Roman"/>
        </w:rPr>
      </w:pPr>
    </w:p>
    <w:p w14:paraId="6C2953FD" w14:textId="0887F64B" w:rsidR="004454C0" w:rsidRPr="004454C0" w:rsidRDefault="004454C0" w:rsidP="004F0D71">
      <w:pPr>
        <w:rPr>
          <w:rFonts w:ascii="Times" w:hAnsi="Times" w:cs="Times New Roman"/>
        </w:rPr>
      </w:pPr>
    </w:p>
    <w:p w14:paraId="63005C82" w14:textId="1FE9C916" w:rsidR="004454C0" w:rsidRPr="004454C0" w:rsidRDefault="004454C0" w:rsidP="004F0D71">
      <w:pPr>
        <w:rPr>
          <w:rFonts w:ascii="Times" w:hAnsi="Times" w:cs="Times New Roman"/>
        </w:rPr>
      </w:pPr>
    </w:p>
    <w:p w14:paraId="66D40D02" w14:textId="7003F285" w:rsidR="004454C0" w:rsidRPr="004454C0" w:rsidRDefault="004454C0" w:rsidP="004F0D71">
      <w:pPr>
        <w:rPr>
          <w:rFonts w:ascii="Times" w:hAnsi="Times" w:cs="Times New Roman"/>
        </w:rPr>
      </w:pPr>
    </w:p>
    <w:p w14:paraId="627BCEA0" w14:textId="42B2C922" w:rsidR="004454C0" w:rsidRPr="004454C0" w:rsidRDefault="004454C0" w:rsidP="004F0D71">
      <w:pPr>
        <w:rPr>
          <w:rFonts w:ascii="Times" w:hAnsi="Times" w:cs="Times New Roman"/>
        </w:rPr>
      </w:pPr>
    </w:p>
    <w:p w14:paraId="34A36BC1" w14:textId="7C69919E" w:rsidR="004454C0" w:rsidRPr="004454C0" w:rsidRDefault="004454C0" w:rsidP="004F0D71">
      <w:pPr>
        <w:rPr>
          <w:rFonts w:ascii="Times" w:hAnsi="Times" w:cs="Times New Roman"/>
        </w:rPr>
      </w:pPr>
    </w:p>
    <w:p w14:paraId="790457AD" w14:textId="36A47CA9" w:rsidR="004454C0" w:rsidRPr="004454C0" w:rsidRDefault="004454C0" w:rsidP="004F0D71">
      <w:pPr>
        <w:rPr>
          <w:rFonts w:ascii="Times" w:hAnsi="Times" w:cs="Times New Roman"/>
        </w:rPr>
      </w:pPr>
    </w:p>
    <w:p w14:paraId="5F4F4020" w14:textId="3760E860" w:rsidR="004454C0" w:rsidRDefault="004454C0" w:rsidP="004F0D71">
      <w:pPr>
        <w:rPr>
          <w:rFonts w:ascii="Times" w:hAnsi="Times" w:cs="Times New Roman"/>
        </w:rPr>
      </w:pPr>
    </w:p>
    <w:p w14:paraId="1BBF6F96" w14:textId="43259733" w:rsidR="00EA77E4" w:rsidRPr="00EA77E4" w:rsidRDefault="00EA77E4" w:rsidP="004F0D71">
      <w:pPr>
        <w:rPr>
          <w:rFonts w:ascii="Times" w:hAnsi="Times" w:cs="Times New Roman"/>
        </w:rPr>
      </w:pPr>
      <w:r>
        <w:rPr>
          <w:rFonts w:ascii="Times" w:hAnsi="Times" w:cs="Times New Roman"/>
        </w:rPr>
        <w:t>The Ife head is very naturalistic, while the Seated Figure is more abstracted, especially in the facial features and the pose. The Ife Head is so naturalistic that it seems individualized, especially in the slight curve of the eye brows and the shape of the nose. The face of the Seated Figure though does not seem like a specific person, and the attention is more on the pose than facial detailing. Both show scarification and so may have ritual connotations.</w:t>
      </w:r>
    </w:p>
    <w:p w14:paraId="295BD6ED" w14:textId="77777777" w:rsidR="004454C0" w:rsidRPr="004454C0" w:rsidRDefault="004454C0" w:rsidP="004F0D71">
      <w:pPr>
        <w:rPr>
          <w:rFonts w:ascii="Times" w:hAnsi="Times" w:cs="Times New Roman"/>
        </w:rPr>
      </w:pPr>
    </w:p>
    <w:p w14:paraId="1705F09C" w14:textId="43510C80" w:rsidR="004454C0" w:rsidRPr="004454C0" w:rsidRDefault="004454C0" w:rsidP="004454C0">
      <w:pPr>
        <w:rPr>
          <w:rFonts w:ascii="Times" w:hAnsi="Times" w:cs="Times New Roman"/>
          <w:b/>
          <w:bCs/>
        </w:rPr>
      </w:pPr>
      <w:r w:rsidRPr="004454C0">
        <w:rPr>
          <w:rFonts w:ascii="Times" w:hAnsi="Times" w:cs="Times New Roman"/>
          <w:b/>
          <w:bCs/>
        </w:rPr>
        <w:t>RESPONSE QUESTION 2/3: Describe this plaque in a paragraph.</w:t>
      </w:r>
    </w:p>
    <w:p w14:paraId="17597281" w14:textId="34B40DFE" w:rsidR="004454C0" w:rsidRPr="004454C0" w:rsidRDefault="004454C0" w:rsidP="004454C0">
      <w:pPr>
        <w:rPr>
          <w:rFonts w:ascii="Times" w:hAnsi="Times" w:cs="Times New Roman"/>
        </w:rPr>
      </w:pPr>
      <w:r w:rsidRPr="004454C0">
        <w:rPr>
          <w:rFonts w:ascii="Times" w:hAnsi="Times" w:cs="Times New Roman"/>
          <w:noProof/>
        </w:rPr>
        <w:drawing>
          <wp:anchor distT="0" distB="0" distL="114300" distR="114300" simplePos="0" relativeHeight="251659264" behindDoc="0" locked="0" layoutInCell="1" allowOverlap="1" wp14:anchorId="5E6F22DD" wp14:editId="04A1D74E">
            <wp:simplePos x="0" y="0"/>
            <wp:positionH relativeFrom="column">
              <wp:posOffset>622300</wp:posOffset>
            </wp:positionH>
            <wp:positionV relativeFrom="paragraph">
              <wp:posOffset>88900</wp:posOffset>
            </wp:positionV>
            <wp:extent cx="4351020" cy="2476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2 at 5.56.13 PM.png"/>
                    <pic:cNvPicPr/>
                  </pic:nvPicPr>
                  <pic:blipFill>
                    <a:blip r:embed="rId6">
                      <a:extLst>
                        <a:ext uri="{28A0092B-C50C-407E-A947-70E740481C1C}">
                          <a14:useLocalDpi xmlns:a14="http://schemas.microsoft.com/office/drawing/2010/main" val="0"/>
                        </a:ext>
                      </a:extLst>
                    </a:blip>
                    <a:stretch>
                      <a:fillRect/>
                    </a:stretch>
                  </pic:blipFill>
                  <pic:spPr>
                    <a:xfrm>
                      <a:off x="0" y="0"/>
                      <a:ext cx="4351020" cy="2476500"/>
                    </a:xfrm>
                    <a:prstGeom prst="rect">
                      <a:avLst/>
                    </a:prstGeom>
                  </pic:spPr>
                </pic:pic>
              </a:graphicData>
            </a:graphic>
            <wp14:sizeRelH relativeFrom="page">
              <wp14:pctWidth>0</wp14:pctWidth>
            </wp14:sizeRelH>
            <wp14:sizeRelV relativeFrom="page">
              <wp14:pctHeight>0</wp14:pctHeight>
            </wp14:sizeRelV>
          </wp:anchor>
        </w:drawing>
      </w:r>
    </w:p>
    <w:p w14:paraId="23FDBD85" w14:textId="4FCD8960" w:rsidR="004454C0" w:rsidRPr="004454C0" w:rsidRDefault="004454C0" w:rsidP="004454C0">
      <w:pPr>
        <w:rPr>
          <w:rFonts w:ascii="Times" w:hAnsi="Times" w:cs="Times New Roman"/>
        </w:rPr>
      </w:pPr>
    </w:p>
    <w:p w14:paraId="1B1C1101" w14:textId="1EC500C6" w:rsidR="004454C0" w:rsidRPr="004454C0" w:rsidRDefault="004454C0" w:rsidP="004454C0">
      <w:pPr>
        <w:rPr>
          <w:rFonts w:ascii="Times" w:hAnsi="Times" w:cs="Times New Roman"/>
        </w:rPr>
      </w:pPr>
    </w:p>
    <w:p w14:paraId="06BB6242" w14:textId="5DB5258A" w:rsidR="004454C0" w:rsidRPr="004454C0" w:rsidRDefault="004454C0" w:rsidP="004454C0">
      <w:pPr>
        <w:rPr>
          <w:rFonts w:ascii="Times" w:hAnsi="Times" w:cs="Times New Roman"/>
        </w:rPr>
      </w:pPr>
    </w:p>
    <w:p w14:paraId="096DF561" w14:textId="5A6B4056" w:rsidR="004454C0" w:rsidRPr="004454C0" w:rsidRDefault="004454C0" w:rsidP="004454C0">
      <w:pPr>
        <w:rPr>
          <w:rFonts w:ascii="Times" w:hAnsi="Times" w:cs="Times New Roman"/>
        </w:rPr>
      </w:pPr>
    </w:p>
    <w:p w14:paraId="5F9002A0" w14:textId="32C196BB" w:rsidR="004454C0" w:rsidRPr="004454C0" w:rsidRDefault="004454C0" w:rsidP="004454C0">
      <w:pPr>
        <w:rPr>
          <w:rFonts w:ascii="Times" w:hAnsi="Times" w:cs="Times New Roman"/>
        </w:rPr>
      </w:pPr>
    </w:p>
    <w:p w14:paraId="47C05F45" w14:textId="3A13C404" w:rsidR="004454C0" w:rsidRPr="004454C0" w:rsidRDefault="004454C0" w:rsidP="004454C0">
      <w:pPr>
        <w:rPr>
          <w:rFonts w:ascii="Times" w:hAnsi="Times" w:cs="Times New Roman"/>
        </w:rPr>
      </w:pPr>
    </w:p>
    <w:p w14:paraId="2353A126" w14:textId="5A5A0485" w:rsidR="004454C0" w:rsidRPr="004454C0" w:rsidRDefault="004454C0" w:rsidP="004454C0">
      <w:pPr>
        <w:rPr>
          <w:rFonts w:ascii="Times" w:hAnsi="Times" w:cs="Times New Roman"/>
        </w:rPr>
      </w:pPr>
    </w:p>
    <w:p w14:paraId="4A6C5ABA" w14:textId="39E16770" w:rsidR="004454C0" w:rsidRPr="004454C0" w:rsidRDefault="004454C0" w:rsidP="004454C0">
      <w:pPr>
        <w:rPr>
          <w:rFonts w:ascii="Times" w:hAnsi="Times" w:cs="Times New Roman"/>
        </w:rPr>
      </w:pPr>
    </w:p>
    <w:p w14:paraId="174A13AC" w14:textId="0FE17B1D" w:rsidR="004454C0" w:rsidRPr="004454C0" w:rsidRDefault="004454C0" w:rsidP="004454C0">
      <w:pPr>
        <w:rPr>
          <w:rFonts w:ascii="Times" w:hAnsi="Times" w:cs="Times New Roman"/>
        </w:rPr>
      </w:pPr>
    </w:p>
    <w:p w14:paraId="583CC1E7" w14:textId="2DE7A7DD" w:rsidR="004454C0" w:rsidRPr="004454C0" w:rsidRDefault="004454C0" w:rsidP="004454C0">
      <w:pPr>
        <w:rPr>
          <w:rFonts w:ascii="Times" w:hAnsi="Times" w:cs="Times New Roman"/>
        </w:rPr>
      </w:pPr>
    </w:p>
    <w:p w14:paraId="2B1FA72C" w14:textId="785D0D4F" w:rsidR="004454C0" w:rsidRPr="004454C0" w:rsidRDefault="004454C0" w:rsidP="004454C0">
      <w:pPr>
        <w:rPr>
          <w:rFonts w:ascii="Times" w:hAnsi="Times" w:cs="Times New Roman"/>
        </w:rPr>
      </w:pPr>
    </w:p>
    <w:p w14:paraId="24D49719" w14:textId="0AB55641" w:rsidR="004454C0" w:rsidRPr="004454C0" w:rsidRDefault="004454C0" w:rsidP="004454C0">
      <w:pPr>
        <w:rPr>
          <w:rFonts w:ascii="Times" w:hAnsi="Times" w:cs="Times New Roman"/>
        </w:rPr>
      </w:pPr>
    </w:p>
    <w:p w14:paraId="69BAA99E" w14:textId="390A0078" w:rsidR="004454C0" w:rsidRPr="004454C0" w:rsidRDefault="004454C0" w:rsidP="004454C0">
      <w:pPr>
        <w:rPr>
          <w:rFonts w:ascii="Times" w:hAnsi="Times" w:cs="Times New Roman"/>
        </w:rPr>
      </w:pPr>
    </w:p>
    <w:p w14:paraId="4FC0CEEA" w14:textId="14264E0E" w:rsidR="004454C0" w:rsidRDefault="004454C0" w:rsidP="004454C0">
      <w:pPr>
        <w:rPr>
          <w:rFonts w:ascii="Times" w:hAnsi="Times" w:cs="Times New Roman"/>
        </w:rPr>
      </w:pPr>
    </w:p>
    <w:p w14:paraId="1C8D305A" w14:textId="18711C48" w:rsidR="00EA77E4" w:rsidRPr="004454C0" w:rsidRDefault="00EA77E4" w:rsidP="004454C0">
      <w:pPr>
        <w:rPr>
          <w:rFonts w:ascii="Times" w:hAnsi="Times" w:cs="Times New Roman"/>
        </w:rPr>
      </w:pPr>
      <w:r>
        <w:rPr>
          <w:rFonts w:ascii="Times" w:hAnsi="Times" w:cs="Times New Roman"/>
        </w:rPr>
        <w:t>This plaque shows t</w:t>
      </w:r>
      <w:r w:rsidR="000A6934">
        <w:rPr>
          <w:rFonts w:ascii="Times" w:hAnsi="Times" w:cs="Times New Roman"/>
        </w:rPr>
        <w:t>w</w:t>
      </w:r>
      <w:r>
        <w:rPr>
          <w:rFonts w:ascii="Times" w:hAnsi="Times" w:cs="Times New Roman"/>
        </w:rPr>
        <w:t>o abstracted f</w:t>
      </w:r>
      <w:r w:rsidR="000A6934">
        <w:rPr>
          <w:rFonts w:ascii="Times" w:hAnsi="Times" w:cs="Times New Roman"/>
        </w:rPr>
        <w:t>i</w:t>
      </w:r>
      <w:r>
        <w:rPr>
          <w:rFonts w:ascii="Times" w:hAnsi="Times" w:cs="Times New Roman"/>
        </w:rPr>
        <w:t>gures. One is larger than the other, showing hierarchy of scale. This size differential also suggests depth; the larger figure seems closer to the viewer than the smaller one because their feet are not in a line. The smaller figure is not just shorter, but stands behind the larger figure. They have the exact same dress though, with stylized spiked headdresses and draping skirts, which suggests they may be of similar rank. In high relief, they protrude from the bronze as they raise their arms, swords in hand, creating movement in the composition.</w:t>
      </w:r>
    </w:p>
    <w:p w14:paraId="40B2178A" w14:textId="0B3DDD22" w:rsidR="004454C0" w:rsidRPr="004454C0" w:rsidRDefault="004454C0" w:rsidP="004454C0">
      <w:pPr>
        <w:rPr>
          <w:rFonts w:ascii="Times" w:hAnsi="Times" w:cs="Times New Roman"/>
        </w:rPr>
      </w:pPr>
    </w:p>
    <w:p w14:paraId="5F590637" w14:textId="505E950D" w:rsidR="004454C0" w:rsidRPr="004454C0" w:rsidRDefault="004454C0" w:rsidP="004454C0">
      <w:pPr>
        <w:rPr>
          <w:rFonts w:ascii="Times" w:hAnsi="Times" w:cs="Times New Roman"/>
          <w:b/>
        </w:rPr>
      </w:pPr>
      <w:r w:rsidRPr="004454C0">
        <w:rPr>
          <w:rFonts w:ascii="Times" w:hAnsi="Times" w:cs="Times New Roman"/>
          <w:b/>
        </w:rPr>
        <w:lastRenderedPageBreak/>
        <w:t>Student Questions</w:t>
      </w:r>
    </w:p>
    <w:p w14:paraId="233BE44F" w14:textId="77777777" w:rsidR="004454C0" w:rsidRPr="004454C0" w:rsidRDefault="004454C0" w:rsidP="004F0D71">
      <w:pPr>
        <w:rPr>
          <w:rFonts w:ascii="Times" w:hAnsi="Times" w:cs="Times New Roman"/>
        </w:rPr>
      </w:pPr>
    </w:p>
    <w:p w14:paraId="14B1AEA1" w14:textId="5788FFEB" w:rsidR="004F0D71" w:rsidRDefault="004F0D71" w:rsidP="004F0D71">
      <w:pPr>
        <w:rPr>
          <w:rFonts w:ascii="Times" w:hAnsi="Times" w:cs="Times New Roman"/>
          <w:b/>
        </w:rPr>
      </w:pPr>
      <w:r w:rsidRPr="004454C0">
        <w:rPr>
          <w:rFonts w:ascii="Times" w:hAnsi="Times" w:cs="Times New Roman"/>
          <w:b/>
        </w:rPr>
        <w:t>Was Islam a religion that took place significantly in most parts of Africa during this time?</w:t>
      </w:r>
    </w:p>
    <w:p w14:paraId="3B2B2117" w14:textId="34E6D153" w:rsidR="004454C0" w:rsidRPr="004454C0" w:rsidRDefault="004454C0" w:rsidP="004F0D71">
      <w:pPr>
        <w:rPr>
          <w:rFonts w:ascii="Times" w:hAnsi="Times" w:cs="Times New Roman"/>
        </w:rPr>
      </w:pPr>
      <w:r>
        <w:rPr>
          <w:rFonts w:ascii="Times" w:hAnsi="Times" w:cs="Times New Roman"/>
        </w:rPr>
        <w:t>Islam was first introduced to the continent in the 7</w:t>
      </w:r>
      <w:r w:rsidRPr="004454C0">
        <w:rPr>
          <w:rFonts w:ascii="Times" w:hAnsi="Times" w:cs="Times New Roman"/>
          <w:vertAlign w:val="superscript"/>
        </w:rPr>
        <w:t>th</w:t>
      </w:r>
      <w:r>
        <w:rPr>
          <w:rFonts w:ascii="Times" w:hAnsi="Times" w:cs="Times New Roman"/>
        </w:rPr>
        <w:t xml:space="preserve"> century, so it has been significant there for a very long time. There are many variants of the religion, which was influenced by regional belief systems in Africa. Africa now has a very large Muslim population</w:t>
      </w:r>
      <w:r w:rsidR="000A6934">
        <w:rPr>
          <w:rFonts w:ascii="Times" w:hAnsi="Times" w:cs="Times New Roman"/>
        </w:rPr>
        <w:t>;</w:t>
      </w:r>
      <w:r>
        <w:rPr>
          <w:rFonts w:ascii="Times" w:hAnsi="Times" w:cs="Times New Roman"/>
        </w:rPr>
        <w:t xml:space="preserve"> about 40% of the people in Africa</w:t>
      </w:r>
      <w:r w:rsidR="000A6934">
        <w:rPr>
          <w:rFonts w:ascii="Times" w:hAnsi="Times" w:cs="Times New Roman"/>
        </w:rPr>
        <w:t xml:space="preserve"> are</w:t>
      </w:r>
      <w:r>
        <w:rPr>
          <w:rFonts w:ascii="Times" w:hAnsi="Times" w:cs="Times New Roman"/>
        </w:rPr>
        <w:t xml:space="preserve"> Muslim.</w:t>
      </w:r>
    </w:p>
    <w:p w14:paraId="5DC0E3CA" w14:textId="71D47D17" w:rsidR="00171941" w:rsidRPr="004454C0" w:rsidRDefault="000677C8">
      <w:pPr>
        <w:rPr>
          <w:rFonts w:ascii="Times" w:hAnsi="Times"/>
          <w:b/>
        </w:rPr>
      </w:pPr>
    </w:p>
    <w:p w14:paraId="6107B2A6" w14:textId="39883678" w:rsidR="004F0D71" w:rsidRDefault="004F0D71" w:rsidP="004F0D71">
      <w:pPr>
        <w:rPr>
          <w:rFonts w:ascii="Times" w:eastAsia="Times New Roman" w:hAnsi="Times" w:cs="Times New Roman"/>
          <w:b/>
          <w:color w:val="000000"/>
        </w:rPr>
      </w:pPr>
      <w:r w:rsidRPr="004454C0">
        <w:rPr>
          <w:rFonts w:ascii="Times" w:eastAsia="Times New Roman" w:hAnsi="Times" w:cs="Times New Roman"/>
          <w:b/>
          <w:color w:val="000000"/>
        </w:rPr>
        <w:t xml:space="preserve">Does the Great Mosque of </w:t>
      </w:r>
      <w:proofErr w:type="spellStart"/>
      <w:r w:rsidRPr="004454C0">
        <w:rPr>
          <w:rFonts w:ascii="Times" w:eastAsia="Times New Roman" w:hAnsi="Times" w:cs="Times New Roman"/>
          <w:b/>
          <w:color w:val="000000"/>
        </w:rPr>
        <w:t>Djenné</w:t>
      </w:r>
      <w:proofErr w:type="spellEnd"/>
      <w:r w:rsidRPr="004454C0">
        <w:rPr>
          <w:rFonts w:ascii="Times" w:eastAsia="Times New Roman" w:hAnsi="Times" w:cs="Times New Roman"/>
          <w:b/>
          <w:color w:val="000000"/>
        </w:rPr>
        <w:t xml:space="preserve"> Roof still serve as a functional place of worship?</w:t>
      </w:r>
    </w:p>
    <w:p w14:paraId="399E6F50" w14:textId="6F65C6E7" w:rsidR="004454C0" w:rsidRPr="004454C0" w:rsidRDefault="004454C0" w:rsidP="004F0D71">
      <w:pPr>
        <w:rPr>
          <w:rFonts w:ascii="Times" w:eastAsia="Times New Roman" w:hAnsi="Times" w:cs="Times New Roman"/>
          <w:color w:val="000000"/>
        </w:rPr>
      </w:pPr>
      <w:r>
        <w:rPr>
          <w:rFonts w:ascii="Times" w:eastAsia="Times New Roman" w:hAnsi="Times" w:cs="Times New Roman"/>
          <w:color w:val="000000"/>
        </w:rPr>
        <w:t>Yes, it is still used as a mosque.</w:t>
      </w:r>
    </w:p>
    <w:p w14:paraId="7FCFC6B9" w14:textId="693EF1E9" w:rsidR="004F0D71" w:rsidRPr="004454C0" w:rsidRDefault="004F0D71">
      <w:pPr>
        <w:rPr>
          <w:rFonts w:ascii="Times" w:hAnsi="Times"/>
          <w:b/>
        </w:rPr>
      </w:pPr>
    </w:p>
    <w:p w14:paraId="7DD55D9A" w14:textId="2E8C6E00" w:rsidR="004F0D71" w:rsidRDefault="004F0D71" w:rsidP="004F0D71">
      <w:pPr>
        <w:spacing w:line="276" w:lineRule="auto"/>
        <w:rPr>
          <w:rFonts w:ascii="Times" w:eastAsia="Times New Roman" w:hAnsi="Times" w:cs="Times New Roman"/>
          <w:b/>
        </w:rPr>
      </w:pPr>
      <w:r w:rsidRPr="004454C0">
        <w:rPr>
          <w:rFonts w:ascii="Times" w:eastAsia="Times New Roman" w:hAnsi="Times" w:cs="Times New Roman"/>
          <w:b/>
        </w:rPr>
        <w:t xml:space="preserve">Are the ceramic half-pipes more effective than the weeper-holes used in the Ziggurat of Ur? </w:t>
      </w:r>
    </w:p>
    <w:p w14:paraId="5C64C6FF" w14:textId="5C977F31" w:rsidR="004454C0" w:rsidRPr="004454C0" w:rsidRDefault="004454C0" w:rsidP="004F0D71">
      <w:pPr>
        <w:spacing w:line="276" w:lineRule="auto"/>
        <w:rPr>
          <w:rFonts w:ascii="Times" w:eastAsia="Times New Roman" w:hAnsi="Times" w:cs="Times New Roman"/>
        </w:rPr>
      </w:pPr>
      <w:r>
        <w:rPr>
          <w:rFonts w:ascii="Times" w:eastAsia="Times New Roman" w:hAnsi="Times" w:cs="Times New Roman"/>
        </w:rPr>
        <w:t xml:space="preserve">Good question; there isn’t a strict yes or no answer. The half-pipes direct rainfall away from the building, while the holes in the ziggurat allow for evaporation, so they are different ways of removing water, neither of which is 100% effective. The bitumen </w:t>
      </w:r>
      <w:r w:rsidR="000677C8">
        <w:rPr>
          <w:rFonts w:ascii="Times" w:eastAsia="Times New Roman" w:hAnsi="Times" w:cs="Times New Roman"/>
        </w:rPr>
        <w:t xml:space="preserve">that </w:t>
      </w:r>
      <w:r>
        <w:rPr>
          <w:rFonts w:ascii="Times" w:eastAsia="Times New Roman" w:hAnsi="Times" w:cs="Times New Roman"/>
        </w:rPr>
        <w:t>encases the Ziggurat is a major factor in its preservation. The mosque doesn’t use bitumen. Neither would survive indefinitely without restoration.</w:t>
      </w:r>
    </w:p>
    <w:p w14:paraId="527BFA35" w14:textId="793A966C" w:rsidR="004F0D71" w:rsidRPr="004454C0" w:rsidRDefault="004F0D71">
      <w:pPr>
        <w:rPr>
          <w:rFonts w:ascii="Times" w:hAnsi="Times"/>
          <w:b/>
        </w:rPr>
      </w:pPr>
    </w:p>
    <w:p w14:paraId="6C59DE3B" w14:textId="3E532164" w:rsidR="004F086C" w:rsidRDefault="004F0D71" w:rsidP="004F0D71">
      <w:pPr>
        <w:rPr>
          <w:rFonts w:ascii="Times" w:eastAsia="Times New Roman" w:hAnsi="Times" w:cs="Times New Roman"/>
          <w:b/>
        </w:rPr>
      </w:pPr>
      <w:r w:rsidRPr="004454C0">
        <w:rPr>
          <w:rFonts w:ascii="Times" w:eastAsia="Times New Roman" w:hAnsi="Times" w:cs="Times New Roman"/>
          <w:b/>
          <w:color w:val="000000"/>
        </w:rPr>
        <w:t>Do the positive and negative spaces help with weight distribution? The Antelope headdresses look heavy.</w:t>
      </w:r>
      <w:r w:rsidR="004F086C">
        <w:rPr>
          <w:rFonts w:ascii="Times" w:eastAsia="Times New Roman" w:hAnsi="Times" w:cs="Times New Roman"/>
          <w:b/>
          <w:color w:val="000000"/>
        </w:rPr>
        <w:t xml:space="preserve"> </w:t>
      </w:r>
      <w:r w:rsidR="004F086C" w:rsidRPr="004454C0">
        <w:rPr>
          <w:rFonts w:ascii="Times" w:eastAsia="Times New Roman" w:hAnsi="Times" w:cs="Times New Roman"/>
          <w:b/>
        </w:rPr>
        <w:t>Does positive and negative space apply to sculptures as well (like design wise)?</w:t>
      </w:r>
    </w:p>
    <w:p w14:paraId="1634BBDE" w14:textId="77777777" w:rsidR="004F086C" w:rsidRPr="004F086C" w:rsidRDefault="004F086C" w:rsidP="004F0D71">
      <w:pPr>
        <w:rPr>
          <w:rFonts w:ascii="Times" w:eastAsia="Times New Roman" w:hAnsi="Times" w:cs="Times New Roman"/>
          <w:b/>
        </w:rPr>
      </w:pPr>
    </w:p>
    <w:p w14:paraId="2A4A6109" w14:textId="17351A42" w:rsidR="004454C0" w:rsidRPr="004454C0" w:rsidRDefault="004454C0" w:rsidP="004F0D71">
      <w:pPr>
        <w:rPr>
          <w:rFonts w:ascii="Times" w:eastAsia="Times New Roman" w:hAnsi="Times" w:cs="Times New Roman"/>
          <w:color w:val="000000"/>
        </w:rPr>
      </w:pPr>
      <w:r>
        <w:rPr>
          <w:rFonts w:ascii="Times" w:eastAsia="Times New Roman" w:hAnsi="Times" w:cs="Times New Roman"/>
          <w:color w:val="000000"/>
        </w:rPr>
        <w:t xml:space="preserve">Yes, the carving of the headdress helps balance the weight and lighten the headdress for the wearer. </w:t>
      </w:r>
      <w:proofErr w:type="gramStart"/>
      <w:r>
        <w:rPr>
          <w:rFonts w:ascii="Times" w:eastAsia="Times New Roman" w:hAnsi="Times" w:cs="Times New Roman"/>
          <w:color w:val="000000"/>
        </w:rPr>
        <w:t>So</w:t>
      </w:r>
      <w:proofErr w:type="gramEnd"/>
      <w:r>
        <w:rPr>
          <w:rFonts w:ascii="Times" w:eastAsia="Times New Roman" w:hAnsi="Times" w:cs="Times New Roman"/>
          <w:color w:val="000000"/>
        </w:rPr>
        <w:t xml:space="preserve"> in this case the negative space does help with weight distribution, but this is not part of the definition of negative space. For instance, the space between the legs of a sculpture in the round would be negative space, as would the space under a table. So, this function is not integral to the definition of positive versus negative space.</w:t>
      </w:r>
    </w:p>
    <w:p w14:paraId="57A99EE6" w14:textId="4EAF62F6" w:rsidR="004F0D71" w:rsidRDefault="004F0D71">
      <w:pPr>
        <w:rPr>
          <w:rFonts w:ascii="Times" w:hAnsi="Times"/>
          <w:b/>
        </w:rPr>
      </w:pPr>
    </w:p>
    <w:p w14:paraId="3F1427A6" w14:textId="77777777" w:rsidR="004F086C" w:rsidRDefault="004F086C" w:rsidP="004F086C">
      <w:pPr>
        <w:rPr>
          <w:rFonts w:ascii="Times" w:eastAsia="Times New Roman" w:hAnsi="Times" w:cs="Times New Roman"/>
          <w:b/>
        </w:rPr>
      </w:pPr>
      <w:r w:rsidRPr="004454C0">
        <w:rPr>
          <w:rFonts w:ascii="Times" w:eastAsia="Times New Roman" w:hAnsi="Times" w:cs="Times New Roman"/>
          <w:b/>
        </w:rPr>
        <w:t xml:space="preserve">Regarding positive and negative space, those apply to </w:t>
      </w:r>
      <w:proofErr w:type="gramStart"/>
      <w:r w:rsidRPr="004454C0">
        <w:rPr>
          <w:rFonts w:ascii="Times" w:eastAsia="Times New Roman" w:hAnsi="Times" w:cs="Times New Roman"/>
          <w:b/>
        </w:rPr>
        <w:t>paintings</w:t>
      </w:r>
      <w:proofErr w:type="gramEnd"/>
      <w:r w:rsidRPr="004454C0">
        <w:rPr>
          <w:rFonts w:ascii="Times" w:eastAsia="Times New Roman" w:hAnsi="Times" w:cs="Times New Roman"/>
          <w:b/>
        </w:rPr>
        <w:t xml:space="preserve"> too right? I often use these terms to describe the background and the tiny spaces of some part of the same layer if you know what I mean but I’m not sure if I’m using the correct term regarding or correct way.</w:t>
      </w:r>
    </w:p>
    <w:p w14:paraId="0341E97E" w14:textId="77777777" w:rsidR="004F086C" w:rsidRPr="004F086C" w:rsidRDefault="004F086C" w:rsidP="004F086C">
      <w:pPr>
        <w:rPr>
          <w:rFonts w:ascii="Times" w:eastAsia="Times New Roman" w:hAnsi="Times" w:cs="Times New Roman"/>
        </w:rPr>
      </w:pPr>
      <w:r>
        <w:rPr>
          <w:rFonts w:ascii="Times" w:eastAsia="Times New Roman" w:hAnsi="Times" w:cs="Times New Roman"/>
        </w:rPr>
        <w:t xml:space="preserve">Negative and positive space refer to paintings as well. Negative space often refers to background areas. When this term is used it’s not describing background in terms of foreground and midground, but background in the more everyday use of the world. The positive space is the subject and the negative space is the empty area of the canvas (even if the canvas is painted). Imagine you have a canvas painted blue, on which someone has painted a person and a house. The house and the person </w:t>
      </w:r>
      <w:proofErr w:type="gramStart"/>
      <w:r>
        <w:rPr>
          <w:rFonts w:ascii="Times" w:eastAsia="Times New Roman" w:hAnsi="Times" w:cs="Times New Roman"/>
        </w:rPr>
        <w:t>are</w:t>
      </w:r>
      <w:proofErr w:type="gramEnd"/>
      <w:r>
        <w:rPr>
          <w:rFonts w:ascii="Times" w:eastAsia="Times New Roman" w:hAnsi="Times" w:cs="Times New Roman"/>
        </w:rPr>
        <w:t xml:space="preserve"> positive space. The blue would be negative space.</w:t>
      </w:r>
    </w:p>
    <w:p w14:paraId="39745601" w14:textId="77777777" w:rsidR="004F086C" w:rsidRPr="004454C0" w:rsidRDefault="004F086C">
      <w:pPr>
        <w:rPr>
          <w:rFonts w:ascii="Times" w:hAnsi="Times"/>
          <w:b/>
        </w:rPr>
      </w:pPr>
    </w:p>
    <w:p w14:paraId="7249DAA8" w14:textId="570B51A1" w:rsidR="004F0D71" w:rsidRDefault="004F0D71" w:rsidP="004F0D71">
      <w:pPr>
        <w:rPr>
          <w:rFonts w:ascii="Times" w:eastAsia="Times New Roman" w:hAnsi="Times" w:cs="Times New Roman"/>
          <w:b/>
        </w:rPr>
      </w:pPr>
      <w:r w:rsidRPr="004454C0">
        <w:rPr>
          <w:rFonts w:ascii="Times" w:eastAsia="Times New Roman" w:hAnsi="Times" w:cs="Times New Roman"/>
          <w:b/>
        </w:rPr>
        <w:t xml:space="preserve">On slide 14, the antelope objects considered abstract or semi-abstract? They would have served to be headdresses given that they are supposed to resemble antelopes thus making them objective and not abstract. But to the naked eye, it doesn’t look otherwise. More like a crane with the long beaks. </w:t>
      </w:r>
    </w:p>
    <w:p w14:paraId="68477257" w14:textId="3D31EC5B" w:rsidR="004F086C" w:rsidRPr="004F086C" w:rsidRDefault="004F086C" w:rsidP="004F0D71">
      <w:pPr>
        <w:rPr>
          <w:rFonts w:ascii="Times" w:eastAsia="Times New Roman" w:hAnsi="Times" w:cs="Times New Roman"/>
        </w:rPr>
      </w:pPr>
      <w:r>
        <w:rPr>
          <w:rFonts w:ascii="Times" w:eastAsia="Times New Roman" w:hAnsi="Times" w:cs="Times New Roman"/>
        </w:rPr>
        <w:lastRenderedPageBreak/>
        <w:t>These headdresses would be abstracted. Their function doesn’t have to do with whether or not their abstracted. Ask not whether they look like headdresses, but if they look like antelopes. They are abstracted depictions of antelopes while still being functional objects (headdresses)</w:t>
      </w:r>
      <w:r w:rsidR="000677C8">
        <w:rPr>
          <w:rFonts w:ascii="Times" w:eastAsia="Times New Roman" w:hAnsi="Times" w:cs="Times New Roman"/>
        </w:rPr>
        <w:t>.</w:t>
      </w:r>
      <w:bookmarkStart w:id="0" w:name="_GoBack"/>
      <w:bookmarkEnd w:id="0"/>
    </w:p>
    <w:p w14:paraId="0A5ADB24" w14:textId="77777777" w:rsidR="004F0D71" w:rsidRPr="004454C0" w:rsidRDefault="004F0D71" w:rsidP="004F0D71">
      <w:pPr>
        <w:rPr>
          <w:rFonts w:ascii="Times" w:eastAsia="Times New Roman" w:hAnsi="Times" w:cs="Times New Roman"/>
          <w:b/>
        </w:rPr>
      </w:pPr>
    </w:p>
    <w:p w14:paraId="5563D75C" w14:textId="77777777" w:rsidR="004F0D71" w:rsidRPr="004454C0" w:rsidRDefault="004F0D71">
      <w:pPr>
        <w:rPr>
          <w:rFonts w:ascii="Times" w:hAnsi="Times"/>
          <w:b/>
        </w:rPr>
      </w:pPr>
    </w:p>
    <w:sectPr w:rsidR="004F0D71" w:rsidRPr="0044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357D"/>
    <w:multiLevelType w:val="hybridMultilevel"/>
    <w:tmpl w:val="60EA5B18"/>
    <w:lvl w:ilvl="0" w:tplc="07F8FFA8">
      <w:start w:val="1"/>
      <w:numFmt w:val="decimal"/>
      <w:lvlText w:val="%1."/>
      <w:lvlJc w:val="left"/>
      <w:pPr>
        <w:ind w:left="720" w:hanging="360"/>
      </w:pPr>
      <w:rPr>
        <w:u w:val="none"/>
      </w:rPr>
    </w:lvl>
    <w:lvl w:ilvl="1" w:tplc="987C54C2">
      <w:start w:val="1"/>
      <w:numFmt w:val="lowerLetter"/>
      <w:lvlText w:val="%2."/>
      <w:lvlJc w:val="left"/>
      <w:pPr>
        <w:ind w:left="1440" w:hanging="360"/>
      </w:pPr>
      <w:rPr>
        <w:u w:val="none"/>
      </w:rPr>
    </w:lvl>
    <w:lvl w:ilvl="2" w:tplc="15FE3158">
      <w:start w:val="1"/>
      <w:numFmt w:val="lowerRoman"/>
      <w:lvlText w:val="%3."/>
      <w:lvlJc w:val="right"/>
      <w:pPr>
        <w:ind w:left="2160" w:hanging="360"/>
      </w:pPr>
      <w:rPr>
        <w:u w:val="none"/>
      </w:rPr>
    </w:lvl>
    <w:lvl w:ilvl="3" w:tplc="8AF8EE80">
      <w:start w:val="1"/>
      <w:numFmt w:val="decimal"/>
      <w:lvlText w:val="%4."/>
      <w:lvlJc w:val="left"/>
      <w:pPr>
        <w:ind w:left="2880" w:hanging="360"/>
      </w:pPr>
      <w:rPr>
        <w:u w:val="none"/>
      </w:rPr>
    </w:lvl>
    <w:lvl w:ilvl="4" w:tplc="3126D6E0">
      <w:start w:val="1"/>
      <w:numFmt w:val="lowerLetter"/>
      <w:lvlText w:val="%5."/>
      <w:lvlJc w:val="left"/>
      <w:pPr>
        <w:ind w:left="3600" w:hanging="360"/>
      </w:pPr>
      <w:rPr>
        <w:u w:val="none"/>
      </w:rPr>
    </w:lvl>
    <w:lvl w:ilvl="5" w:tplc="DD82476A">
      <w:start w:val="1"/>
      <w:numFmt w:val="lowerRoman"/>
      <w:lvlText w:val="%6."/>
      <w:lvlJc w:val="right"/>
      <w:pPr>
        <w:ind w:left="4320" w:hanging="360"/>
      </w:pPr>
      <w:rPr>
        <w:u w:val="none"/>
      </w:rPr>
    </w:lvl>
    <w:lvl w:ilvl="6" w:tplc="2F7C2BAA">
      <w:start w:val="1"/>
      <w:numFmt w:val="decimal"/>
      <w:lvlText w:val="%7."/>
      <w:lvlJc w:val="left"/>
      <w:pPr>
        <w:ind w:left="5040" w:hanging="360"/>
      </w:pPr>
      <w:rPr>
        <w:u w:val="none"/>
      </w:rPr>
    </w:lvl>
    <w:lvl w:ilvl="7" w:tplc="9BC43F00">
      <w:start w:val="1"/>
      <w:numFmt w:val="lowerLetter"/>
      <w:lvlText w:val="%8."/>
      <w:lvlJc w:val="left"/>
      <w:pPr>
        <w:ind w:left="5760" w:hanging="360"/>
      </w:pPr>
      <w:rPr>
        <w:u w:val="none"/>
      </w:rPr>
    </w:lvl>
    <w:lvl w:ilvl="8" w:tplc="4906E0F6">
      <w:start w:val="1"/>
      <w:numFmt w:val="lowerRoman"/>
      <w:lvlText w:val="%9."/>
      <w:lvlJc w:val="right"/>
      <w:pPr>
        <w:ind w:left="6480" w:hanging="360"/>
      </w:pPr>
      <w:rPr>
        <w:u w:val="none"/>
      </w:rPr>
    </w:lvl>
  </w:abstractNum>
  <w:abstractNum w:abstractNumId="1" w15:restartNumberingAfterBreak="0">
    <w:nsid w:val="79603682"/>
    <w:multiLevelType w:val="hybridMultilevel"/>
    <w:tmpl w:val="2F900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71"/>
    <w:rsid w:val="00053766"/>
    <w:rsid w:val="000677C8"/>
    <w:rsid w:val="000A6934"/>
    <w:rsid w:val="002E554A"/>
    <w:rsid w:val="004454C0"/>
    <w:rsid w:val="004F086C"/>
    <w:rsid w:val="004F0D71"/>
    <w:rsid w:val="00842DBC"/>
    <w:rsid w:val="008D2D82"/>
    <w:rsid w:val="00EA77E4"/>
    <w:rsid w:val="00F8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307"/>
  <w14:defaultImageDpi w14:val="32767"/>
  <w15:chartTrackingRefBased/>
  <w15:docId w15:val="{1395387C-D30C-5348-9E2B-BE11EB01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7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7602">
      <w:bodyDiv w:val="1"/>
      <w:marLeft w:val="0"/>
      <w:marRight w:val="0"/>
      <w:marTop w:val="0"/>
      <w:marBottom w:val="0"/>
      <w:divBdr>
        <w:top w:val="none" w:sz="0" w:space="0" w:color="auto"/>
        <w:left w:val="none" w:sz="0" w:space="0" w:color="auto"/>
        <w:bottom w:val="none" w:sz="0" w:space="0" w:color="auto"/>
        <w:right w:val="none" w:sz="0" w:space="0" w:color="auto"/>
      </w:divBdr>
    </w:div>
    <w:div w:id="18541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722</Words>
  <Characters>3647</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6</cp:revision>
  <dcterms:created xsi:type="dcterms:W3CDTF">2020-04-22T01:08:00Z</dcterms:created>
  <dcterms:modified xsi:type="dcterms:W3CDTF">2020-04-22T22:14:00Z</dcterms:modified>
</cp:coreProperties>
</file>